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3C4EC" w14:textId="77777777" w:rsidR="004B2A01" w:rsidRPr="00943CAE" w:rsidRDefault="004B2A01" w:rsidP="00337D4C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val="fr-BE"/>
        </w:rPr>
      </w:pPr>
      <w:r w:rsidRPr="00943CAE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val="fr-BE"/>
        </w:rPr>
        <w:t>Nissan et TBWA envoient promener les problèmes de circulation</w:t>
      </w:r>
    </w:p>
    <w:p w14:paraId="2AFE5D1D" w14:textId="6F53201C" w:rsidR="00337D4C" w:rsidRPr="00337D4C" w:rsidRDefault="00337D4C" w:rsidP="00337D4C">
      <w:pPr>
        <w:rPr>
          <w:lang w:val="en-BE"/>
        </w:rPr>
      </w:pPr>
      <w:r w:rsidRPr="00337D4C">
        <w:rPr>
          <w:lang w:val="en-BE"/>
        </w:rPr>
        <w:t xml:space="preserve">Avec </w:t>
      </w:r>
      <w:r>
        <w:rPr>
          <w:lang w:val="en-BE"/>
        </w:rPr>
        <w:t>son</w:t>
      </w:r>
      <w:r w:rsidRPr="00337D4C">
        <w:rPr>
          <w:lang w:val="en-BE"/>
        </w:rPr>
        <w:t xml:space="preserve"> </w:t>
      </w:r>
      <w:r>
        <w:rPr>
          <w:lang w:val="en-BE"/>
        </w:rPr>
        <w:t xml:space="preserve">nouveau </w:t>
      </w:r>
      <w:r w:rsidRPr="00337D4C">
        <w:rPr>
          <w:lang w:val="en-BE"/>
        </w:rPr>
        <w:t>slogan “Defy Ordinary”, Nissan prend un nouveau virage.</w:t>
      </w:r>
      <w:r w:rsidR="00520DF5" w:rsidRPr="00520DF5">
        <w:rPr>
          <w:lang w:val="fr-FR"/>
        </w:rPr>
        <w:t xml:space="preserve"> </w:t>
      </w:r>
      <w:r w:rsidRPr="00337D4C">
        <w:rPr>
          <w:lang w:val="en-BE"/>
        </w:rPr>
        <w:t xml:space="preserve">Cette position forte révèle que la marque n’hésite pas à sortir des sentiers battus et préfère emprunter des chemins inexplorés plutôt que de suivre </w:t>
      </w:r>
      <w:r>
        <w:rPr>
          <w:lang w:val="en-BE"/>
        </w:rPr>
        <w:t>la norme</w:t>
      </w:r>
      <w:r w:rsidRPr="00337D4C">
        <w:rPr>
          <w:lang w:val="en-BE"/>
        </w:rPr>
        <w:t xml:space="preserve">. </w:t>
      </w:r>
      <w:r w:rsidR="00740005">
        <w:rPr>
          <w:lang w:val="fr-FR"/>
        </w:rPr>
        <w:t>On peut dire que cette expression a été suivie au pied de la lettre !</w:t>
      </w:r>
      <w:r w:rsidR="00740005" w:rsidRPr="00520DF5">
        <w:rPr>
          <w:lang w:val="fr-FR"/>
        </w:rPr>
        <w:t> </w:t>
      </w:r>
    </w:p>
    <w:p w14:paraId="7A145575" w14:textId="52BB98F2" w:rsidR="00740005" w:rsidRDefault="00520DF5" w:rsidP="00520DF5">
      <w:pPr>
        <w:rPr>
          <w:lang w:val="en-BE"/>
        </w:rPr>
      </w:pPr>
      <w:r w:rsidRPr="00520DF5">
        <w:rPr>
          <w:lang w:val="fr-FR"/>
        </w:rPr>
        <w:t xml:space="preserve">En effet, pour le lancement du nouveau Nissan Qashqai, Nissan et </w:t>
      </w:r>
      <w:r w:rsidR="00644F72" w:rsidRPr="00644F72">
        <w:rPr>
          <w:lang w:val="fr-FR"/>
        </w:rPr>
        <w:t>TBWA</w:t>
      </w:r>
      <w:r w:rsidR="00644F72" w:rsidRPr="00644F72">
        <w:rPr>
          <w:rFonts w:ascii="Aptos" w:hAnsi="Aptos"/>
          <w:lang w:val="fr-FR"/>
        </w:rPr>
        <w:t>\</w:t>
      </w:r>
      <w:r w:rsidR="00644F72" w:rsidRPr="00644F72">
        <w:rPr>
          <w:lang w:val="fr-FR"/>
        </w:rPr>
        <w:t xml:space="preserve">Belgium </w:t>
      </w:r>
      <w:r w:rsidRPr="00520DF5">
        <w:rPr>
          <w:lang w:val="fr-FR"/>
        </w:rPr>
        <w:t>ont uni leurs forces</w:t>
      </w:r>
      <w:r>
        <w:rPr>
          <w:lang w:val="fr-FR"/>
        </w:rPr>
        <w:t xml:space="preserve"> pour aller plus loin</w:t>
      </w:r>
      <w:r w:rsidRPr="00520DF5">
        <w:rPr>
          <w:lang w:val="fr-FR"/>
        </w:rPr>
        <w:t xml:space="preserve">. </w:t>
      </w:r>
      <w:r w:rsidR="00740005" w:rsidRPr="00740005">
        <w:rPr>
          <w:lang w:val="en-BE"/>
        </w:rPr>
        <w:t>L</w:t>
      </w:r>
      <w:r w:rsidR="00740005">
        <w:rPr>
          <w:lang w:val="en-BE"/>
        </w:rPr>
        <w:t>e nouveau Nissan</w:t>
      </w:r>
      <w:r w:rsidR="00740005" w:rsidRPr="00740005">
        <w:rPr>
          <w:lang w:val="en-BE"/>
        </w:rPr>
        <w:t xml:space="preserve"> Qashqai, ce véhicule qui repousse les limites de la ville, mérite bien une campagne qui laisse de côté les conventions de l’industrie automobile.</w:t>
      </w:r>
    </w:p>
    <w:p w14:paraId="13A0032D" w14:textId="2447B50D" w:rsidR="00943CAE" w:rsidRPr="00943CAE" w:rsidRDefault="00943CAE" w:rsidP="00520DF5">
      <w:pPr>
        <w:rPr>
          <w:lang w:val="fr-BE"/>
        </w:rPr>
      </w:pPr>
      <w:r w:rsidRPr="00DD4139">
        <w:rPr>
          <w:lang w:val="fr-BE"/>
        </w:rPr>
        <w:t>« Le lancement du nouveau slogan ‘</w:t>
      </w:r>
      <w:proofErr w:type="spellStart"/>
      <w:r w:rsidRPr="00DD4139">
        <w:rPr>
          <w:lang w:val="fr-BE"/>
        </w:rPr>
        <w:t>Defy</w:t>
      </w:r>
      <w:proofErr w:type="spellEnd"/>
      <w:r w:rsidRPr="00DD4139">
        <w:rPr>
          <w:lang w:val="fr-BE"/>
        </w:rPr>
        <w:t xml:space="preserve"> </w:t>
      </w:r>
      <w:proofErr w:type="spellStart"/>
      <w:r w:rsidRPr="00DD4139">
        <w:rPr>
          <w:lang w:val="fr-BE"/>
        </w:rPr>
        <w:t>Ordinary</w:t>
      </w:r>
      <w:proofErr w:type="spellEnd"/>
      <w:r w:rsidRPr="00DD4139">
        <w:rPr>
          <w:lang w:val="fr-BE"/>
        </w:rPr>
        <w:t xml:space="preserve">’ marque une nouvelle ère pour Nissan. Le nouveau Nissan Qashqai, avec ses solutions innovantes pour la mobilité urbaine, incarne parfaitement cette philosophie et marque une étape importante pour notre marché. » déclare Jérôme </w:t>
      </w:r>
      <w:proofErr w:type="spellStart"/>
      <w:r w:rsidRPr="00DD4139">
        <w:rPr>
          <w:lang w:val="fr-BE"/>
        </w:rPr>
        <w:t>Saigot</w:t>
      </w:r>
      <w:proofErr w:type="spellEnd"/>
      <w:r w:rsidRPr="00DD4139">
        <w:rPr>
          <w:lang w:val="fr-BE"/>
        </w:rPr>
        <w:t xml:space="preserve">, </w:t>
      </w:r>
      <w:proofErr w:type="spellStart"/>
      <w:r w:rsidRPr="00DD4139">
        <w:rPr>
          <w:lang w:val="fr-BE"/>
        </w:rPr>
        <w:t>Managing</w:t>
      </w:r>
      <w:proofErr w:type="spellEnd"/>
      <w:r w:rsidRPr="00DD4139">
        <w:rPr>
          <w:lang w:val="fr-BE"/>
        </w:rPr>
        <w:t xml:space="preserve"> </w:t>
      </w:r>
      <w:proofErr w:type="spellStart"/>
      <w:r w:rsidRPr="00DD4139">
        <w:rPr>
          <w:lang w:val="fr-BE"/>
        </w:rPr>
        <w:t>Director</w:t>
      </w:r>
      <w:proofErr w:type="spellEnd"/>
      <w:r w:rsidRPr="00DD4139">
        <w:rPr>
          <w:lang w:val="fr-BE"/>
        </w:rPr>
        <w:t xml:space="preserve"> Nissan Benelux.</w:t>
      </w:r>
      <w:r>
        <w:rPr>
          <w:lang w:val="fr-BE"/>
        </w:rPr>
        <w:t xml:space="preserve"> </w:t>
      </w:r>
    </w:p>
    <w:p w14:paraId="42E1F47F" w14:textId="31A7361B" w:rsidR="00520DF5" w:rsidRDefault="00644F72" w:rsidP="00520DF5">
      <w:pPr>
        <w:rPr>
          <w:lang w:val="fr-FR"/>
        </w:rPr>
      </w:pPr>
      <w:r w:rsidRPr="00943CAE">
        <w:rPr>
          <w:lang w:val="fr-BE"/>
        </w:rPr>
        <w:t>TBWA</w:t>
      </w:r>
      <w:r w:rsidRPr="00943CAE">
        <w:rPr>
          <w:rFonts w:ascii="Aptos" w:hAnsi="Aptos"/>
          <w:lang w:val="fr-BE"/>
        </w:rPr>
        <w:t>\</w:t>
      </w:r>
      <w:r w:rsidRPr="00943CAE">
        <w:rPr>
          <w:lang w:val="fr-BE"/>
        </w:rPr>
        <w:t xml:space="preserve">Belgium </w:t>
      </w:r>
      <w:r w:rsidR="00520DF5" w:rsidRPr="00520DF5">
        <w:rPr>
          <w:lang w:val="fr-FR"/>
        </w:rPr>
        <w:t xml:space="preserve">a créé deux </w:t>
      </w:r>
      <w:r w:rsidR="00520DF5" w:rsidRPr="00520DF5">
        <w:rPr>
          <w:i/>
          <w:iCs/>
          <w:lang w:val="fr-FR"/>
        </w:rPr>
        <w:t xml:space="preserve">social </w:t>
      </w:r>
      <w:proofErr w:type="spellStart"/>
      <w:r w:rsidR="00520DF5" w:rsidRPr="00520DF5">
        <w:rPr>
          <w:i/>
          <w:iCs/>
          <w:lang w:val="fr-FR"/>
        </w:rPr>
        <w:t>videos</w:t>
      </w:r>
      <w:proofErr w:type="spellEnd"/>
      <w:r w:rsidR="00520DF5">
        <w:rPr>
          <w:lang w:val="fr-FR"/>
        </w:rPr>
        <w:t xml:space="preserve"> basées sur</w:t>
      </w:r>
      <w:r w:rsidR="00740005">
        <w:rPr>
          <w:lang w:val="fr-FR"/>
        </w:rPr>
        <w:t xml:space="preserve"> le principe</w:t>
      </w:r>
      <w:r w:rsidR="00520DF5">
        <w:rPr>
          <w:lang w:val="fr-FR"/>
        </w:rPr>
        <w:t xml:space="preserve"> </w:t>
      </w:r>
      <w:r w:rsidR="00520DF5" w:rsidRPr="00520DF5">
        <w:rPr>
          <w:lang w:val="fr-FR"/>
        </w:rPr>
        <w:t xml:space="preserve">« </w:t>
      </w:r>
      <w:proofErr w:type="spellStart"/>
      <w:r w:rsidR="00520DF5" w:rsidRPr="00520DF5">
        <w:rPr>
          <w:lang w:val="fr-FR"/>
        </w:rPr>
        <w:t>Defy</w:t>
      </w:r>
      <w:proofErr w:type="spellEnd"/>
      <w:r w:rsidR="00520DF5" w:rsidRPr="00520DF5">
        <w:rPr>
          <w:lang w:val="fr-FR"/>
        </w:rPr>
        <w:t xml:space="preserve"> </w:t>
      </w:r>
      <w:proofErr w:type="spellStart"/>
      <w:r w:rsidR="00520DF5" w:rsidRPr="00520DF5">
        <w:rPr>
          <w:lang w:val="fr-FR"/>
        </w:rPr>
        <w:t>Ordinary</w:t>
      </w:r>
      <w:proofErr w:type="spellEnd"/>
      <w:r w:rsidR="00520DF5" w:rsidRPr="00520DF5">
        <w:rPr>
          <w:lang w:val="fr-FR"/>
        </w:rPr>
        <w:t xml:space="preserve"> » : une pour </w:t>
      </w:r>
      <w:r w:rsidR="00740005">
        <w:rPr>
          <w:lang w:val="fr-FR"/>
        </w:rPr>
        <w:t>la Belgique</w:t>
      </w:r>
      <w:r w:rsidR="00520DF5" w:rsidRPr="00520DF5">
        <w:rPr>
          <w:lang w:val="fr-FR"/>
        </w:rPr>
        <w:t xml:space="preserve"> et une pour nos voisins du nord. Dans </w:t>
      </w:r>
      <w:r w:rsidR="00740005">
        <w:rPr>
          <w:lang w:val="fr-FR"/>
        </w:rPr>
        <w:t>la première vidéo</w:t>
      </w:r>
      <w:r w:rsidR="00520DF5" w:rsidRPr="00520DF5">
        <w:rPr>
          <w:lang w:val="fr-FR"/>
        </w:rPr>
        <w:t xml:space="preserve">, nous voyons le Nissan Qashqai se garer d'une manière </w:t>
      </w:r>
      <w:r w:rsidR="00520DF5">
        <w:rPr>
          <w:lang w:val="fr-FR"/>
        </w:rPr>
        <w:t>pour le moins surprenante</w:t>
      </w:r>
      <w:r w:rsidR="00520DF5" w:rsidRPr="00520DF5">
        <w:rPr>
          <w:lang w:val="fr-FR"/>
        </w:rPr>
        <w:t xml:space="preserve"> </w:t>
      </w:r>
      <w:r w:rsidR="00520DF5">
        <w:rPr>
          <w:lang w:val="fr-FR"/>
        </w:rPr>
        <w:t>dans</w:t>
      </w:r>
      <w:r w:rsidR="00520DF5" w:rsidRPr="00520DF5">
        <w:rPr>
          <w:lang w:val="fr-FR"/>
        </w:rPr>
        <w:t xml:space="preserve"> la </w:t>
      </w:r>
      <w:hyperlink r:id="rId7" w:history="1">
        <w:r w:rsidR="00520DF5" w:rsidRPr="00740005">
          <w:rPr>
            <w:rStyle w:val="Hyperlink"/>
            <w:lang w:val="fr-FR"/>
          </w:rPr>
          <w:t>gare centrale d'Anvers.</w:t>
        </w:r>
      </w:hyperlink>
      <w:r w:rsidR="00520DF5" w:rsidRPr="00520DF5">
        <w:rPr>
          <w:lang w:val="fr-FR"/>
        </w:rPr>
        <w:t xml:space="preserve"> </w:t>
      </w:r>
      <w:r w:rsidR="00520DF5">
        <w:rPr>
          <w:lang w:val="fr-FR"/>
        </w:rPr>
        <w:t>Dans l'autre</w:t>
      </w:r>
      <w:r w:rsidR="00520DF5" w:rsidRPr="00520DF5">
        <w:rPr>
          <w:lang w:val="fr-FR"/>
        </w:rPr>
        <w:t>, l</w:t>
      </w:r>
      <w:r w:rsidR="00520DF5">
        <w:rPr>
          <w:lang w:val="fr-FR"/>
        </w:rPr>
        <w:t xml:space="preserve">e </w:t>
      </w:r>
      <w:r w:rsidR="00740005">
        <w:rPr>
          <w:lang w:val="fr-FR"/>
        </w:rPr>
        <w:t xml:space="preserve">Nissan </w:t>
      </w:r>
      <w:r w:rsidR="00520DF5">
        <w:rPr>
          <w:lang w:val="fr-FR"/>
        </w:rPr>
        <w:t>Qashqai</w:t>
      </w:r>
      <w:r w:rsidR="00520DF5" w:rsidRPr="00520DF5">
        <w:rPr>
          <w:lang w:val="fr-FR"/>
        </w:rPr>
        <w:t xml:space="preserve"> a trouvé une solution </w:t>
      </w:r>
      <w:r w:rsidR="00520DF5">
        <w:rPr>
          <w:lang w:val="fr-FR"/>
        </w:rPr>
        <w:t>bien à lui</w:t>
      </w:r>
      <w:r w:rsidR="00520DF5" w:rsidRPr="00520DF5">
        <w:rPr>
          <w:lang w:val="fr-FR"/>
        </w:rPr>
        <w:t xml:space="preserve"> au problème des embouteillages</w:t>
      </w:r>
      <w:r w:rsidR="008C63BD">
        <w:rPr>
          <w:lang w:val="fr-FR"/>
        </w:rPr>
        <w:t xml:space="preserve"> à </w:t>
      </w:r>
      <w:hyperlink r:id="rId8" w:history="1">
        <w:r w:rsidR="008C63BD" w:rsidRPr="00740005">
          <w:rPr>
            <w:rStyle w:val="Hyperlink"/>
            <w:lang w:val="fr-FR"/>
          </w:rPr>
          <w:t>Amsterdam</w:t>
        </w:r>
      </w:hyperlink>
      <w:r w:rsidR="00520DF5" w:rsidRPr="00520DF5">
        <w:rPr>
          <w:lang w:val="fr-FR"/>
        </w:rPr>
        <w:t>.</w:t>
      </w:r>
      <w:r w:rsidR="00520DF5">
        <w:rPr>
          <w:lang w:val="fr-FR"/>
        </w:rPr>
        <w:t>..</w:t>
      </w:r>
    </w:p>
    <w:p w14:paraId="02C2A6EF" w14:textId="3160C41F" w:rsidR="00943CAE" w:rsidRPr="00DD4139" w:rsidRDefault="00943CAE" w:rsidP="00520DF5">
      <w:pPr>
        <w:rPr>
          <w:lang w:val="fr-FR"/>
        </w:rPr>
      </w:pPr>
      <w:r w:rsidRPr="00DD4139">
        <w:rPr>
          <w:lang w:val="fr-FR"/>
        </w:rPr>
        <w:t xml:space="preserve">« Pour </w:t>
      </w:r>
      <w:r w:rsidR="00D8594A" w:rsidRPr="00DD4139">
        <w:rPr>
          <w:lang w:val="fr-FR"/>
        </w:rPr>
        <w:t>ce</w:t>
      </w:r>
      <w:r w:rsidRPr="00DD4139">
        <w:rPr>
          <w:lang w:val="fr-FR"/>
        </w:rPr>
        <w:t xml:space="preserve"> nouveau </w:t>
      </w:r>
      <w:r w:rsidR="00D8594A" w:rsidRPr="00DD4139">
        <w:rPr>
          <w:lang w:val="fr-FR"/>
        </w:rPr>
        <w:t>lancement</w:t>
      </w:r>
      <w:r w:rsidRPr="00DD4139">
        <w:rPr>
          <w:lang w:val="fr-FR"/>
        </w:rPr>
        <w:t xml:space="preserve">, nous avons voulu aller au-delà des conventions </w:t>
      </w:r>
      <w:r w:rsidR="00D8594A" w:rsidRPr="00DD4139">
        <w:rPr>
          <w:lang w:val="fr-FR"/>
        </w:rPr>
        <w:t>avec</w:t>
      </w:r>
      <w:r w:rsidRPr="00DD4139">
        <w:rPr>
          <w:lang w:val="fr-FR"/>
        </w:rPr>
        <w:t xml:space="preserve"> une campagne 360 innovante</w:t>
      </w:r>
      <w:r w:rsidR="00D8594A" w:rsidRPr="00DD4139">
        <w:rPr>
          <w:lang w:val="fr-FR"/>
        </w:rPr>
        <w:t xml:space="preserve">, du </w:t>
      </w:r>
      <w:r w:rsidRPr="00DD4139">
        <w:rPr>
          <w:lang w:val="fr-FR"/>
        </w:rPr>
        <w:t>CGI de pointe et d</w:t>
      </w:r>
      <w:r w:rsidR="00D8594A" w:rsidRPr="00DD4139">
        <w:rPr>
          <w:lang w:val="fr-FR"/>
        </w:rPr>
        <w:t>e l’</w:t>
      </w:r>
      <w:r w:rsidRPr="00DD4139">
        <w:rPr>
          <w:lang w:val="fr-FR"/>
        </w:rPr>
        <w:t>affichage géant</w:t>
      </w:r>
      <w:r w:rsidR="00D8594A" w:rsidRPr="00DD4139">
        <w:rPr>
          <w:lang w:val="fr-FR"/>
        </w:rPr>
        <w:t xml:space="preserve"> en plus des formats traditionnels</w:t>
      </w:r>
      <w:r w:rsidRPr="00DD4139">
        <w:rPr>
          <w:lang w:val="fr-FR"/>
        </w:rPr>
        <w:t>. Cette campagne illustre parfaitement notre engagement à repousser les limites et à offrir à nos clients une expérience visuelle et émotionnelle inédite. Le nouveau Nissan Qashqai n’est pas seulement un véhicule, c’est une invitation à explorer de nouvelles possibilités. » explique Lucía Chávez Paz, Head of Brand Benelux</w:t>
      </w:r>
      <w:r w:rsidR="00DD146A" w:rsidRPr="00DD4139">
        <w:rPr>
          <w:lang w:val="fr-FR"/>
        </w:rPr>
        <w:t>.</w:t>
      </w:r>
    </w:p>
    <w:p w14:paraId="713E172E" w14:textId="706844B0" w:rsidR="00DD146A" w:rsidRPr="00DD146A" w:rsidRDefault="00DD146A" w:rsidP="00520DF5">
      <w:r w:rsidRPr="00DD4139">
        <w:t xml:space="preserve">Steven Janssens (Creative Director) « Le slogan </w:t>
      </w:r>
      <w:r w:rsidR="00C40D64" w:rsidRPr="00DD4139">
        <w:t>‘</w:t>
      </w:r>
      <w:r w:rsidRPr="00DD4139">
        <w:t>Defy Ordinary</w:t>
      </w:r>
      <w:r w:rsidR="00C40D64" w:rsidRPr="00DD4139">
        <w:t>’</w:t>
      </w:r>
      <w:r w:rsidRPr="00DD4139">
        <w:t xml:space="preserve"> de Nissan </w:t>
      </w:r>
      <w:proofErr w:type="spellStart"/>
      <w:r w:rsidRPr="00DD4139">
        <w:t>ouvre</w:t>
      </w:r>
      <w:proofErr w:type="spellEnd"/>
      <w:r w:rsidRPr="00DD4139">
        <w:t xml:space="preserve"> encore plus de perspectives pour </w:t>
      </w:r>
      <w:proofErr w:type="spellStart"/>
      <w:r w:rsidRPr="00DD4139">
        <w:t>rechercher</w:t>
      </w:r>
      <w:proofErr w:type="spellEnd"/>
      <w:r w:rsidRPr="00DD4139">
        <w:t xml:space="preserve"> des </w:t>
      </w:r>
      <w:proofErr w:type="spellStart"/>
      <w:r w:rsidRPr="00DD4139">
        <w:t>idées</w:t>
      </w:r>
      <w:proofErr w:type="spellEnd"/>
      <w:r w:rsidRPr="00DD4139">
        <w:t xml:space="preserve"> qui </w:t>
      </w:r>
      <w:proofErr w:type="spellStart"/>
      <w:r w:rsidRPr="00DD4139">
        <w:t>repoussent</w:t>
      </w:r>
      <w:proofErr w:type="spellEnd"/>
      <w:r w:rsidRPr="00DD4139">
        <w:t xml:space="preserve"> les </w:t>
      </w:r>
      <w:proofErr w:type="spellStart"/>
      <w:r w:rsidRPr="00DD4139">
        <w:t>limites</w:t>
      </w:r>
      <w:proofErr w:type="spellEnd"/>
      <w:r w:rsidRPr="00DD4139">
        <w:t xml:space="preserve"> de la </w:t>
      </w:r>
      <w:proofErr w:type="spellStart"/>
      <w:r w:rsidRPr="00DD4139">
        <w:t>créativité</w:t>
      </w:r>
      <w:proofErr w:type="spellEnd"/>
      <w:r w:rsidRPr="00DD4139">
        <w:t>”.</w:t>
      </w:r>
    </w:p>
    <w:p w14:paraId="716D92F0" w14:textId="35305BFE" w:rsidR="00520DF5" w:rsidRDefault="00520DF5" w:rsidP="00520DF5">
      <w:pPr>
        <w:rPr>
          <w:lang w:val="fr-FR"/>
        </w:rPr>
      </w:pPr>
      <w:r w:rsidRPr="00520DF5">
        <w:rPr>
          <w:lang w:val="fr-FR"/>
        </w:rPr>
        <w:t xml:space="preserve">Le nouveau Nissan Qashqai est désormais disponible chez votre concessionnaire Nissan. Mais attention : n'essayez pas cela chez vous. </w:t>
      </w:r>
      <w:r>
        <w:rPr>
          <w:lang w:val="fr-FR"/>
        </w:rPr>
        <w:t>Ni</w:t>
      </w:r>
      <w:r w:rsidRPr="00520DF5">
        <w:rPr>
          <w:lang w:val="fr-FR"/>
        </w:rPr>
        <w:t xml:space="preserve"> dans la rue. </w:t>
      </w:r>
      <w:r w:rsidR="008C63BD">
        <w:rPr>
          <w:lang w:val="fr-FR"/>
        </w:rPr>
        <w:t xml:space="preserve"> </w:t>
      </w:r>
      <w:r>
        <w:rPr>
          <w:lang w:val="fr-FR"/>
        </w:rPr>
        <w:t>Euh... Ni</w:t>
      </w:r>
      <w:r w:rsidRPr="00520DF5">
        <w:rPr>
          <w:lang w:val="fr-FR"/>
        </w:rPr>
        <w:t xml:space="preserve"> n'importe où</w:t>
      </w:r>
      <w:r>
        <w:rPr>
          <w:lang w:val="fr-FR"/>
        </w:rPr>
        <w:t>, en fait..</w:t>
      </w:r>
      <w:r w:rsidRPr="00520DF5">
        <w:rPr>
          <w:lang w:val="fr-FR"/>
        </w:rPr>
        <w:t>.</w:t>
      </w:r>
    </w:p>
    <w:p w14:paraId="4F9F9544" w14:textId="473C09B2" w:rsidR="083FDC11" w:rsidRPr="00520DF5" w:rsidRDefault="083FDC11" w:rsidP="083FDC11">
      <w:pPr>
        <w:rPr>
          <w:lang w:val="fr-FR"/>
        </w:rPr>
      </w:pPr>
    </w:p>
    <w:sectPr w:rsidR="083FDC11" w:rsidRPr="00520DF5"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F7DA9" w14:textId="77777777" w:rsidR="00CD671F" w:rsidRDefault="00CD671F" w:rsidP="0062123A">
      <w:pPr>
        <w:spacing w:after="0" w:line="240" w:lineRule="auto"/>
      </w:pPr>
      <w:r>
        <w:separator/>
      </w:r>
    </w:p>
  </w:endnote>
  <w:endnote w:type="continuationSeparator" w:id="0">
    <w:p w14:paraId="29909A33" w14:textId="77777777" w:rsidR="00CD671F" w:rsidRDefault="00CD671F" w:rsidP="0062123A">
      <w:pPr>
        <w:spacing w:after="0" w:line="240" w:lineRule="auto"/>
      </w:pPr>
      <w:r>
        <w:continuationSeparator/>
      </w:r>
    </w:p>
  </w:endnote>
  <w:endnote w:type="continuationNotice" w:id="1">
    <w:p w14:paraId="4661B8FC" w14:textId="77777777" w:rsidR="00CD671F" w:rsidRDefault="00CD67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C5457" w14:textId="273A867F" w:rsidR="0062123A" w:rsidRDefault="0062123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B4671DC" wp14:editId="44C786C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895600" cy="352425"/>
              <wp:effectExtent l="0" t="0" r="0" b="0"/>
              <wp:wrapNone/>
              <wp:docPr id="1007349073" name="Text Box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56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4169F8" w14:textId="3C8B3D9D" w:rsidR="0062123A" w:rsidRPr="0062123A" w:rsidRDefault="0062123A" w:rsidP="0062123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123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4671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Public Consumption or Distribution" style="position:absolute;margin-left:0;margin-top:0;width:228pt;height:27.7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" filled="f" stroked="f">
              <v:textbox style="mso-fit-shape-to-text:t" inset="0,0,0,15pt">
                <w:txbxContent>
                  <w:p w14:paraId="644169F8" w14:textId="3C8B3D9D" w:rsidR="0062123A" w:rsidRPr="0062123A" w:rsidRDefault="0062123A" w:rsidP="0062123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123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26800" w14:textId="3C23383B" w:rsidR="0062123A" w:rsidRDefault="0062123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E3114AA" wp14:editId="33DCACA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895600" cy="352425"/>
              <wp:effectExtent l="0" t="0" r="0" b="0"/>
              <wp:wrapNone/>
              <wp:docPr id="965267951" name="Text Box 3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56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62B8C9" w14:textId="5C57EAEF" w:rsidR="0062123A" w:rsidRPr="0062123A" w:rsidRDefault="0062123A" w:rsidP="0062123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123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3114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Public Consumption or Distribution" style="position:absolute;margin-left:0;margin-top:0;width:228pt;height:27.7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" filled="f" stroked="f">
              <v:textbox style="mso-fit-shape-to-text:t" inset="0,0,0,15pt">
                <w:txbxContent>
                  <w:p w14:paraId="6E62B8C9" w14:textId="5C57EAEF" w:rsidR="0062123A" w:rsidRPr="0062123A" w:rsidRDefault="0062123A" w:rsidP="0062123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123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E38F0" w14:textId="57823343" w:rsidR="0062123A" w:rsidRDefault="0062123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8F57C6A" wp14:editId="666A131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895600" cy="352425"/>
              <wp:effectExtent l="0" t="0" r="0" b="0"/>
              <wp:wrapNone/>
              <wp:docPr id="1271171472" name="Text Box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56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E5223" w14:textId="2011D020" w:rsidR="0062123A" w:rsidRPr="0062123A" w:rsidRDefault="0062123A" w:rsidP="0062123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123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F57C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Not for Public Consumption or Distribution" style="position:absolute;margin-left:0;margin-top:0;width:228pt;height:27.7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" filled="f" stroked="f">
              <v:textbox style="mso-fit-shape-to-text:t" inset="0,0,0,15pt">
                <w:txbxContent>
                  <w:p w14:paraId="242E5223" w14:textId="2011D020" w:rsidR="0062123A" w:rsidRPr="0062123A" w:rsidRDefault="0062123A" w:rsidP="0062123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123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9FA33" w14:textId="77777777" w:rsidR="00CD671F" w:rsidRDefault="00CD671F" w:rsidP="0062123A">
      <w:pPr>
        <w:spacing w:after="0" w:line="240" w:lineRule="auto"/>
      </w:pPr>
      <w:r>
        <w:separator/>
      </w:r>
    </w:p>
  </w:footnote>
  <w:footnote w:type="continuationSeparator" w:id="0">
    <w:p w14:paraId="368AFD0D" w14:textId="77777777" w:rsidR="00CD671F" w:rsidRDefault="00CD671F" w:rsidP="0062123A">
      <w:pPr>
        <w:spacing w:after="0" w:line="240" w:lineRule="auto"/>
      </w:pPr>
      <w:r>
        <w:continuationSeparator/>
      </w:r>
    </w:p>
  </w:footnote>
  <w:footnote w:type="continuationNotice" w:id="1">
    <w:p w14:paraId="53471768" w14:textId="77777777" w:rsidR="00CD671F" w:rsidRDefault="00CD671F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IqDdPIa9GCo+F" int2:id="Asbwfox2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DBB9A"/>
    <w:multiLevelType w:val="hybridMultilevel"/>
    <w:tmpl w:val="0B68F394"/>
    <w:lvl w:ilvl="0" w:tplc="2E7249E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7A48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AD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AA60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5EF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02BA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3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4A0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4E5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C130E"/>
    <w:multiLevelType w:val="hybridMultilevel"/>
    <w:tmpl w:val="EF74FD96"/>
    <w:lvl w:ilvl="0" w:tplc="262CADD2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CCC43AD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AD2B31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5F0E61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332E59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BB07E2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1D6EE5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B65F1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E2ECE0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93554667">
    <w:abstractNumId w:val="1"/>
  </w:num>
  <w:num w:numId="2" w16cid:durableId="394622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B18BD9"/>
    <w:rsid w:val="00041E1F"/>
    <w:rsid w:val="000639FD"/>
    <w:rsid w:val="000E3440"/>
    <w:rsid w:val="00100346"/>
    <w:rsid w:val="00133098"/>
    <w:rsid w:val="0015696C"/>
    <w:rsid w:val="00182B3C"/>
    <w:rsid w:val="0022384B"/>
    <w:rsid w:val="002547D7"/>
    <w:rsid w:val="00276DB5"/>
    <w:rsid w:val="00337D4C"/>
    <w:rsid w:val="003451C2"/>
    <w:rsid w:val="00351450"/>
    <w:rsid w:val="0041754E"/>
    <w:rsid w:val="00441233"/>
    <w:rsid w:val="004B2A01"/>
    <w:rsid w:val="004E6513"/>
    <w:rsid w:val="0051194D"/>
    <w:rsid w:val="00520DF5"/>
    <w:rsid w:val="005630A3"/>
    <w:rsid w:val="005868DB"/>
    <w:rsid w:val="0062123A"/>
    <w:rsid w:val="00644F72"/>
    <w:rsid w:val="00662F72"/>
    <w:rsid w:val="006B16DF"/>
    <w:rsid w:val="00727EEC"/>
    <w:rsid w:val="00740005"/>
    <w:rsid w:val="00866FB8"/>
    <w:rsid w:val="008B79FF"/>
    <w:rsid w:val="008C63BD"/>
    <w:rsid w:val="00943CAE"/>
    <w:rsid w:val="0094534F"/>
    <w:rsid w:val="00957851"/>
    <w:rsid w:val="00AF0DE6"/>
    <w:rsid w:val="00B21ED9"/>
    <w:rsid w:val="00B650A9"/>
    <w:rsid w:val="00BE6369"/>
    <w:rsid w:val="00C40D64"/>
    <w:rsid w:val="00CD5AC0"/>
    <w:rsid w:val="00CD671F"/>
    <w:rsid w:val="00D53E19"/>
    <w:rsid w:val="00D71222"/>
    <w:rsid w:val="00D8594A"/>
    <w:rsid w:val="00DD146A"/>
    <w:rsid w:val="00DD4139"/>
    <w:rsid w:val="00E14EAA"/>
    <w:rsid w:val="00E54C36"/>
    <w:rsid w:val="00E7794E"/>
    <w:rsid w:val="00F0383E"/>
    <w:rsid w:val="00F66EF4"/>
    <w:rsid w:val="00F80744"/>
    <w:rsid w:val="00F82B69"/>
    <w:rsid w:val="00FD6299"/>
    <w:rsid w:val="00FE45CB"/>
    <w:rsid w:val="0158F4F1"/>
    <w:rsid w:val="022C6142"/>
    <w:rsid w:val="027287D5"/>
    <w:rsid w:val="03D0C13A"/>
    <w:rsid w:val="083FDC11"/>
    <w:rsid w:val="08C215C7"/>
    <w:rsid w:val="09E18227"/>
    <w:rsid w:val="0C53FDBB"/>
    <w:rsid w:val="0E88D5D0"/>
    <w:rsid w:val="0EBF3588"/>
    <w:rsid w:val="0F2877F7"/>
    <w:rsid w:val="0FC25DC1"/>
    <w:rsid w:val="0FD8BD00"/>
    <w:rsid w:val="1072EEA1"/>
    <w:rsid w:val="10C2521A"/>
    <w:rsid w:val="10F7B349"/>
    <w:rsid w:val="10FB0FFD"/>
    <w:rsid w:val="117BB358"/>
    <w:rsid w:val="12973B45"/>
    <w:rsid w:val="15A99503"/>
    <w:rsid w:val="16A32F81"/>
    <w:rsid w:val="16C1F12B"/>
    <w:rsid w:val="191FD8E9"/>
    <w:rsid w:val="19942DCE"/>
    <w:rsid w:val="1BA855B2"/>
    <w:rsid w:val="1C7E9F87"/>
    <w:rsid w:val="1C9A281D"/>
    <w:rsid w:val="1D75787A"/>
    <w:rsid w:val="1D81A063"/>
    <w:rsid w:val="1EF9B352"/>
    <w:rsid w:val="1F0B03E5"/>
    <w:rsid w:val="210BA18E"/>
    <w:rsid w:val="21185999"/>
    <w:rsid w:val="21F1B7B4"/>
    <w:rsid w:val="23D62A29"/>
    <w:rsid w:val="2440EEDF"/>
    <w:rsid w:val="26CABCFC"/>
    <w:rsid w:val="27524787"/>
    <w:rsid w:val="2763444A"/>
    <w:rsid w:val="27C11B6B"/>
    <w:rsid w:val="289980A9"/>
    <w:rsid w:val="2AB75C9F"/>
    <w:rsid w:val="2B863F50"/>
    <w:rsid w:val="2BD7B11B"/>
    <w:rsid w:val="2EC8D0FD"/>
    <w:rsid w:val="2F0AE92F"/>
    <w:rsid w:val="2F42DEF4"/>
    <w:rsid w:val="30F1E46C"/>
    <w:rsid w:val="31896AF7"/>
    <w:rsid w:val="326EC563"/>
    <w:rsid w:val="335371BB"/>
    <w:rsid w:val="335DDABE"/>
    <w:rsid w:val="34D39EF5"/>
    <w:rsid w:val="3A71D7FF"/>
    <w:rsid w:val="3B60337B"/>
    <w:rsid w:val="3BA11AEE"/>
    <w:rsid w:val="3BEC572E"/>
    <w:rsid w:val="3F56C433"/>
    <w:rsid w:val="3F9F0B69"/>
    <w:rsid w:val="4042FF6A"/>
    <w:rsid w:val="43A70D12"/>
    <w:rsid w:val="43E107A6"/>
    <w:rsid w:val="43E8CDA5"/>
    <w:rsid w:val="45C83729"/>
    <w:rsid w:val="45E42722"/>
    <w:rsid w:val="45EEE7D1"/>
    <w:rsid w:val="4718C401"/>
    <w:rsid w:val="47283162"/>
    <w:rsid w:val="4755FF1F"/>
    <w:rsid w:val="48976EF6"/>
    <w:rsid w:val="4999D562"/>
    <w:rsid w:val="49B18BD9"/>
    <w:rsid w:val="4B919555"/>
    <w:rsid w:val="4C2F1863"/>
    <w:rsid w:val="4DD106E8"/>
    <w:rsid w:val="50E7904D"/>
    <w:rsid w:val="539FA464"/>
    <w:rsid w:val="549D6EBD"/>
    <w:rsid w:val="55AF18BD"/>
    <w:rsid w:val="5641FD42"/>
    <w:rsid w:val="5841B7F5"/>
    <w:rsid w:val="5921B318"/>
    <w:rsid w:val="5AD8824E"/>
    <w:rsid w:val="5AF12AF2"/>
    <w:rsid w:val="5B3D8873"/>
    <w:rsid w:val="5B60BA4E"/>
    <w:rsid w:val="5D974949"/>
    <w:rsid w:val="5DB1FFF8"/>
    <w:rsid w:val="5E3D50E3"/>
    <w:rsid w:val="5E540039"/>
    <w:rsid w:val="600BFF1B"/>
    <w:rsid w:val="60D06617"/>
    <w:rsid w:val="61B9E700"/>
    <w:rsid w:val="637680C5"/>
    <w:rsid w:val="654CA41A"/>
    <w:rsid w:val="659F2009"/>
    <w:rsid w:val="66BDED64"/>
    <w:rsid w:val="67235DF9"/>
    <w:rsid w:val="68A5B0AE"/>
    <w:rsid w:val="68C52508"/>
    <w:rsid w:val="69E78813"/>
    <w:rsid w:val="6A31A008"/>
    <w:rsid w:val="6A5FBAC0"/>
    <w:rsid w:val="6B1E39BD"/>
    <w:rsid w:val="6EAF1E88"/>
    <w:rsid w:val="712A3419"/>
    <w:rsid w:val="7240C775"/>
    <w:rsid w:val="725320CA"/>
    <w:rsid w:val="7352174D"/>
    <w:rsid w:val="73F70F51"/>
    <w:rsid w:val="749F0D9D"/>
    <w:rsid w:val="74F88485"/>
    <w:rsid w:val="76267248"/>
    <w:rsid w:val="765E4D58"/>
    <w:rsid w:val="76B978E1"/>
    <w:rsid w:val="77588D01"/>
    <w:rsid w:val="7B02F64B"/>
    <w:rsid w:val="7B236B11"/>
    <w:rsid w:val="7D1E926F"/>
    <w:rsid w:val="7D9D9A8E"/>
    <w:rsid w:val="7DC16783"/>
    <w:rsid w:val="7F56524C"/>
    <w:rsid w:val="7F70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B18BD9"/>
  <w15:chartTrackingRefBased/>
  <w15:docId w15:val="{5856EBBB-7675-4B29-81E6-6084BB14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621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23A"/>
  </w:style>
  <w:style w:type="paragraph" w:styleId="Header">
    <w:name w:val="header"/>
    <w:basedOn w:val="Normal"/>
    <w:link w:val="HeaderChar"/>
    <w:uiPriority w:val="99"/>
    <w:semiHidden/>
    <w:unhideWhenUsed/>
    <w:rsid w:val="006B1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54E"/>
  </w:style>
  <w:style w:type="character" w:styleId="Hyperlink">
    <w:name w:val="Hyperlink"/>
    <w:basedOn w:val="DefaultParagraphFont"/>
    <w:uiPriority w:val="99"/>
    <w:unhideWhenUsed/>
    <w:rsid w:val="007400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naeRtPPcX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58JkrbvDVN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Van Den Abeele</dc:creator>
  <cp:keywords/>
  <dc:description/>
  <cp:lastModifiedBy>Microsoft Office User</cp:lastModifiedBy>
  <cp:revision>23</cp:revision>
  <cp:lastPrinted>2024-09-03T08:09:00Z</cp:lastPrinted>
  <dcterms:created xsi:type="dcterms:W3CDTF">2024-08-26T10:52:00Z</dcterms:created>
  <dcterms:modified xsi:type="dcterms:W3CDTF">2024-09-04T10:34:00Z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4bc48990,3c0aed51,3988d1ef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2024-08-26T10:52:00Z</vt:lpwstr>
  </property>
  <property fmtid="{D5CDD505-2E9C-101B-9397-08002B2CF9AE}" pid="7" name="MSIP_Label_8e19d756-792e-42a1-bcad-4cb9051ddd2d_Method">
    <vt:lpwstr>Standard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56948ed8-ac34-402b-99d2-c111d5ed915c</vt:lpwstr>
  </property>
  <property fmtid="{D5CDD505-2E9C-101B-9397-08002B2CF9AE}" pid="11" name="MSIP_Label_8e19d756-792e-42a1-bcad-4cb9051ddd2d_ContentBits">
    <vt:lpwstr>2</vt:lpwstr>
  </property>
</Properties>
</file>